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DB" w:rsidRPr="004E4CDB" w:rsidRDefault="004E4CDB" w:rsidP="004E4CDB">
      <w:pPr>
        <w:shd w:val="clear" w:color="auto" w:fill="FFFFFF"/>
        <w:spacing w:after="280" w:line="480" w:lineRule="atLeast"/>
        <w:outlineLvl w:val="1"/>
        <w:rPr>
          <w:rFonts w:ascii="Arial" w:eastAsia="Times New Roman" w:hAnsi="Arial" w:cs="Arial"/>
          <w:b/>
          <w:bCs/>
          <w:color w:val="02B0CA"/>
          <w:sz w:val="32"/>
          <w:szCs w:val="32"/>
          <w:lang w:eastAsia="en-GB"/>
        </w:rPr>
      </w:pPr>
      <w:r w:rsidRPr="004E4CDB">
        <w:rPr>
          <w:rFonts w:ascii="Arial" w:eastAsia="Times New Roman" w:hAnsi="Arial" w:cs="Arial"/>
          <w:b/>
          <w:bCs/>
          <w:color w:val="02B0CA"/>
          <w:sz w:val="32"/>
          <w:szCs w:val="32"/>
          <w:lang w:eastAsia="en-GB"/>
        </w:rPr>
        <w:t>U12 INDOOR SUPERteams</w:t>
      </w:r>
    </w:p>
    <w:p w:rsidR="004E4CDB" w:rsidRPr="004E4CDB" w:rsidRDefault="004E4CDB" w:rsidP="004E4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W w:w="102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779"/>
        <w:gridCol w:w="1865"/>
        <w:gridCol w:w="3794"/>
      </w:tblGrid>
      <w:tr w:rsidR="004E4CDB" w:rsidRPr="004E4CDB" w:rsidTr="004E4CDB">
        <w:trPr>
          <w:trHeight w:val="243"/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  <w:r w:rsidRPr="003C715F">
              <w:rPr>
                <w:rFonts w:ascii="Arial" w:eastAsia="Times New Roman" w:hAnsi="Arial" w:cs="Arial"/>
                <w:b/>
                <w:bCs/>
                <w:color w:val="787777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3525" w:type="dxa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  <w:r w:rsidRPr="004E4CDB"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  <w:t>Sunday, February 7 2016</w:t>
            </w:r>
          </w:p>
        </w:tc>
        <w:tc>
          <w:tcPr>
            <w:tcW w:w="1725" w:type="dxa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</w:p>
        </w:tc>
        <w:tc>
          <w:tcPr>
            <w:tcW w:w="3525" w:type="dxa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</w:p>
        </w:tc>
      </w:tr>
      <w:tr w:rsidR="004E4CDB" w:rsidRPr="004E4CDB" w:rsidTr="004E4CDB">
        <w:trPr>
          <w:trHeight w:val="243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  <w:r w:rsidRPr="003C715F">
              <w:rPr>
                <w:rFonts w:ascii="Arial" w:eastAsia="Times New Roman" w:hAnsi="Arial" w:cs="Arial"/>
                <w:b/>
                <w:bCs/>
                <w:color w:val="787777"/>
                <w:sz w:val="20"/>
                <w:szCs w:val="20"/>
                <w:lang w:eastAsia="en-GB"/>
              </w:rPr>
              <w:t>Venue: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  <w:r w:rsidRPr="004E4CDB"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  <w:t>Emirates Area,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</w:p>
        </w:tc>
      </w:tr>
      <w:tr w:rsidR="004E4CDB" w:rsidRPr="004E4CDB" w:rsidTr="004E4CDB">
        <w:trPr>
          <w:trHeight w:val="243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  <w:r w:rsidRPr="003C715F">
              <w:rPr>
                <w:rFonts w:ascii="Arial" w:eastAsia="Times New Roman" w:hAnsi="Arial" w:cs="Arial"/>
                <w:b/>
                <w:bCs/>
                <w:color w:val="787777"/>
                <w:sz w:val="20"/>
                <w:szCs w:val="20"/>
                <w:lang w:eastAsia="en-GB"/>
              </w:rPr>
              <w:t>Type: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3" w:lineRule="atLeast"/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</w:pPr>
            <w:r w:rsidRPr="004E4CDB">
              <w:rPr>
                <w:rFonts w:ascii="Arial" w:eastAsia="Times New Roman" w:hAnsi="Arial" w:cs="Arial"/>
                <w:color w:val="787777"/>
                <w:sz w:val="20"/>
                <w:szCs w:val="20"/>
                <w:lang w:eastAsia="en-GB"/>
              </w:rPr>
              <w:t>Track and Field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4CDB" w:rsidRPr="004E4CDB" w:rsidRDefault="004E4CDB" w:rsidP="004E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A161A0" w:rsidRPr="003C715F" w:rsidRDefault="00241CD3">
      <w:pPr>
        <w:rPr>
          <w:sz w:val="20"/>
          <w:szCs w:val="20"/>
        </w:rPr>
      </w:pPr>
    </w:p>
    <w:p w:rsidR="004E4CDB" w:rsidRPr="003C715F" w:rsidRDefault="004E4CDB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Style w:val="Strong"/>
          <w:rFonts w:ascii="Arial" w:hAnsi="Arial" w:cs="Arial"/>
          <w:color w:val="787777"/>
          <w:sz w:val="20"/>
          <w:szCs w:val="20"/>
          <w:shd w:val="clear" w:color="auto" w:fill="FFFFFF"/>
        </w:rPr>
        <w:t>Age Groups/Qualification</w:t>
      </w:r>
      <w:r w:rsidRPr="003C715F">
        <w:rPr>
          <w:rFonts w:ascii="Arial" w:hAnsi="Arial" w:cs="Arial"/>
          <w:color w:val="787777"/>
          <w:sz w:val="20"/>
          <w:szCs w:val="20"/>
        </w:rPr>
        <w:br/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SUPERteams are for athletes Under 12. Therefore, to be eligible for SUPERteams athletes must be </w:t>
      </w:r>
      <w:r w:rsidRPr="003C715F">
        <w:rPr>
          <w:rStyle w:val="Strong"/>
          <w:rFonts w:ascii="Arial" w:hAnsi="Arial" w:cs="Arial"/>
          <w:color w:val="787777"/>
          <w:sz w:val="20"/>
          <w:szCs w:val="20"/>
          <w:shd w:val="clear" w:color="auto" w:fill="FFFFFF"/>
        </w:rPr>
        <w:t>born between 1st Sept 2004 &amp; 31st Aug 2006. 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Athletes must also be members of</w:t>
      </w:r>
      <w:r w:rsidRPr="003C715F">
        <w:rPr>
          <w:rStyle w:val="apple-converted-space"/>
          <w:rFonts w:ascii="Arial" w:hAnsi="Arial" w:cs="Arial"/>
          <w:color w:val="787777"/>
          <w:sz w:val="20"/>
          <w:szCs w:val="20"/>
          <w:shd w:val="clear" w:color="auto" w:fill="FFFFFF"/>
        </w:rPr>
        <w:t> </w:t>
      </w:r>
      <w:r w:rsidRPr="003C715F">
        <w:rPr>
          <w:rStyle w:val="Strong"/>
          <w:rFonts w:ascii="Arial" w:hAnsi="Arial" w:cs="Arial"/>
          <w:color w:val="787777"/>
          <w:sz w:val="20"/>
          <w:szCs w:val="20"/>
          <w:shd w:val="clear" w:color="auto" w:fill="FFFFFF"/>
        </w:rPr>
        <w:t>scottish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athletics and therefore be aged 9 or over. Note: this does overlap with U13's. </w:t>
      </w:r>
    </w:p>
    <w:p w:rsidR="004E4CDB" w:rsidRPr="003C715F" w:rsidRDefault="004E4CDB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The INDOOR SUPRteams has been a great success the past couple of years</w:t>
      </w:r>
      <w:r w:rsidR="00FD2FDA"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due to the help of parents and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a most enjoyable day out.</w:t>
      </w:r>
    </w:p>
    <w:p w:rsidR="004E4CDB" w:rsidRPr="003C715F" w:rsidRDefault="004E4CDB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The</w:t>
      </w:r>
      <w:r w:rsidR="00FD2FDA"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</w:t>
      </w:r>
      <w:r w:rsidR="00FA0668"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day will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work with athletes competing in teams of four, a male or female team</w:t>
      </w:r>
      <w:r w:rsidR="00FD2FDA"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, each t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eam will compete in 4 events </w:t>
      </w:r>
      <w:r w:rsidR="00F1607C"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normally  60m/ 4 x 4 200m relay/ shott put/ long jump.</w:t>
      </w:r>
    </w:p>
    <w:p w:rsidR="00FD2FDA" w:rsidRPr="003C715F" w:rsidRDefault="00FD2FDA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We also rely on the help of parents to oversee the teams on the day nothing too complicated; this involves ensuring that their team of four is in the correct competing</w:t>
      </w:r>
      <w:r w:rsid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destination at the correct time. All parents who have volunteered for this role in the past have really enjoyed their as it gets them involved in the fun.</w:t>
      </w:r>
    </w:p>
    <w:p w:rsidR="004E4CDB" w:rsidRPr="003C715F" w:rsidRDefault="004E4CDB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I will be putting teams together in the next week or so. So those interested or any </w:t>
      </w:r>
      <w:r w:rsidR="00FA0668"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questions please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cont</w:t>
      </w:r>
      <w:r w:rsid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act myself Margaret Chalmers on.</w:t>
      </w:r>
    </w:p>
    <w:p w:rsidR="004E4CDB" w:rsidRPr="003C715F" w:rsidRDefault="004E4CDB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Email </w:t>
      </w:r>
      <w:hyperlink r:id="rId6" w:history="1">
        <w:r w:rsidRPr="003C715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mcocallis@yahoo.co.uk</w:t>
        </w:r>
      </w:hyperlink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 or text 07725691404 or at the club Tuesday or Thursday I will be at the club for a short time tomorrow evening.</w:t>
      </w:r>
    </w:p>
    <w:p w:rsidR="00FD2FDA" w:rsidRDefault="00FD2FDA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A bus will be organised and previously costs £5 per child. Cost will be confirmed during the week.</w:t>
      </w:r>
    </w:p>
    <w:p w:rsidR="003C715F" w:rsidRPr="003C715F" w:rsidRDefault="003C715F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>We suggest the young athletes take a packed lunch a</w:t>
      </w:r>
      <w:r w:rsidR="00FA0668">
        <w:rPr>
          <w:rFonts w:ascii="Arial" w:hAnsi="Arial" w:cs="Arial"/>
          <w:color w:val="787777"/>
          <w:sz w:val="20"/>
          <w:szCs w:val="20"/>
          <w:shd w:val="clear" w:color="auto" w:fill="FFFFFF"/>
        </w:rPr>
        <w:t>s food can be costly.</w:t>
      </w:r>
    </w:p>
    <w:p w:rsidR="00FD2FDA" w:rsidRPr="003C715F" w:rsidRDefault="00FD2FDA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If your child would like to take part please cont</w:t>
      </w:r>
      <w:r w:rsid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act myself on the above details o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r</w:t>
      </w:r>
      <w:r w:rsid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fill in the attached form ASAP and hand back to myself or registration desk.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Thank you.</w:t>
      </w:r>
    </w:p>
    <w:p w:rsidR="00FD2FDA" w:rsidRDefault="00FD2FDA">
      <w:pPr>
        <w:rPr>
          <w:rFonts w:ascii="Arial" w:hAnsi="Arial" w:cs="Arial"/>
          <w:color w:val="787777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787777"/>
          <w:sz w:val="12"/>
          <w:szCs w:val="12"/>
          <w:shd w:val="clear" w:color="auto" w:fill="FFFFFF"/>
        </w:rPr>
        <w:t xml:space="preserve">------------------------------------------------------------------------------------------------------------------------------------------------------------------------------------------------------  </w:t>
      </w:r>
    </w:p>
    <w:p w:rsidR="00FD2FDA" w:rsidRPr="003C715F" w:rsidRDefault="00FD2FDA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</w:p>
    <w:p w:rsidR="00FD2FDA" w:rsidRPr="003C715F" w:rsidRDefault="003C715F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Childs Name ...............................................  </w:t>
      </w: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SA Number ........................................................... </w:t>
      </w:r>
    </w:p>
    <w:p w:rsidR="003C715F" w:rsidRPr="003C715F" w:rsidRDefault="003C715F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D.O.B ........................................................... Must be born between 1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  <w:vertAlign w:val="superscript"/>
        </w:rPr>
        <w:t>st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Sept 2004 – 31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  <w:vertAlign w:val="superscript"/>
        </w:rPr>
        <w:t>st</w:t>
      </w:r>
      <w:r w:rsidRP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Aug 2006</w:t>
      </w:r>
    </w:p>
    <w:p w:rsidR="003C715F" w:rsidRDefault="003C715F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Parent or Guardian name and contact </w:t>
      </w:r>
      <w:r w:rsidR="00FA0668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details................................................................................ </w:t>
      </w:r>
    </w:p>
    <w:p w:rsidR="003C715F" w:rsidRDefault="003C715F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Can you as a parent/ guardian help on the </w:t>
      </w:r>
      <w:r w:rsidR="00FA0668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day................................................................................ </w:t>
      </w:r>
    </w:p>
    <w:p w:rsidR="00FA0668" w:rsidRDefault="003C715F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>Will you</w:t>
      </w:r>
      <w:r w:rsidR="00FA0668">
        <w:rPr>
          <w:rFonts w:ascii="Arial" w:hAnsi="Arial" w:cs="Arial"/>
          <w:color w:val="787777"/>
          <w:sz w:val="20"/>
          <w:szCs w:val="20"/>
          <w:shd w:val="clear" w:color="auto" w:fill="FFFFFF"/>
        </w:rPr>
        <w:t>r child</w:t>
      </w: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travel by </w:t>
      </w:r>
      <w:proofErr w:type="gramStart"/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>bus  yes</w:t>
      </w:r>
      <w:proofErr w:type="gramEnd"/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>/ no ....................................</w:t>
      </w:r>
    </w:p>
    <w:p w:rsidR="003C715F" w:rsidRDefault="00FA0668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>H</w:t>
      </w:r>
      <w:r w:rsid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ow many seats required on the </w:t>
      </w:r>
      <w:proofErr w:type="gramStart"/>
      <w:r w:rsid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>bus ..........</w:t>
      </w:r>
      <w:proofErr w:type="gramEnd"/>
      <w:r w:rsidR="003C715F"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</w:t>
      </w:r>
    </w:p>
    <w:p w:rsidR="003C715F" w:rsidRDefault="003C715F">
      <w:pPr>
        <w:rPr>
          <w:rFonts w:ascii="Arial" w:hAnsi="Arial" w:cs="Arial"/>
          <w:color w:val="787777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Does your child have any allergies or health issues we should be made aware </w:t>
      </w:r>
      <w:r w:rsidR="00FA0668">
        <w:rPr>
          <w:rFonts w:ascii="Arial" w:hAnsi="Arial" w:cs="Arial"/>
          <w:color w:val="787777"/>
          <w:sz w:val="20"/>
          <w:szCs w:val="20"/>
          <w:shd w:val="clear" w:color="auto" w:fill="FFFFFF"/>
        </w:rPr>
        <w:t>of?</w:t>
      </w: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 xml:space="preserve"> </w:t>
      </w:r>
    </w:p>
    <w:p w:rsidR="004E4CDB" w:rsidRPr="004E4CDB" w:rsidRDefault="003C715F">
      <w:pPr>
        <w:rPr>
          <w:rFonts w:ascii="Arial" w:hAnsi="Arial" w:cs="Arial"/>
          <w:color w:val="787777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787777"/>
          <w:sz w:val="20"/>
          <w:szCs w:val="20"/>
          <w:shd w:val="clear" w:color="auto" w:fill="FFFFFF"/>
        </w:rPr>
        <w:t>............................................................................................................................</w:t>
      </w:r>
      <w:r w:rsidR="00241CD3">
        <w:rPr>
          <w:rFonts w:ascii="Arial" w:hAnsi="Arial" w:cs="Arial"/>
          <w:color w:val="787777"/>
          <w:sz w:val="20"/>
          <w:szCs w:val="20"/>
          <w:shd w:val="clear" w:color="auto" w:fill="FFFFFF"/>
        </w:rPr>
        <w:t>..............................</w:t>
      </w:r>
      <w:bookmarkStart w:id="0" w:name="_GoBack"/>
      <w:bookmarkEnd w:id="0"/>
      <w:r w:rsidR="00241CD3" w:rsidRPr="004E4CDB">
        <w:rPr>
          <w:rFonts w:ascii="Arial" w:hAnsi="Arial" w:cs="Arial"/>
          <w:color w:val="787777"/>
          <w:sz w:val="12"/>
          <w:szCs w:val="12"/>
          <w:shd w:val="clear" w:color="auto" w:fill="FFFFFF"/>
        </w:rPr>
        <w:t xml:space="preserve"> </w:t>
      </w:r>
    </w:p>
    <w:sectPr w:rsidR="004E4CDB" w:rsidRPr="004E4CDB" w:rsidSect="005C2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4CDB"/>
    <w:rsid w:val="00241CD3"/>
    <w:rsid w:val="003C715F"/>
    <w:rsid w:val="004E4CDB"/>
    <w:rsid w:val="005676E0"/>
    <w:rsid w:val="005C2279"/>
    <w:rsid w:val="005D39E7"/>
    <w:rsid w:val="00F1607C"/>
    <w:rsid w:val="00FA0668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79"/>
  </w:style>
  <w:style w:type="paragraph" w:styleId="Heading2">
    <w:name w:val="heading 2"/>
    <w:basedOn w:val="Normal"/>
    <w:link w:val="Heading2Char"/>
    <w:uiPriority w:val="9"/>
    <w:qFormat/>
    <w:rsid w:val="004E4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4CD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4E4CDB"/>
    <w:rPr>
      <w:b/>
      <w:bCs/>
    </w:rPr>
  </w:style>
  <w:style w:type="character" w:styleId="Hyperlink">
    <w:name w:val="Hyperlink"/>
    <w:basedOn w:val="DefaultParagraphFont"/>
    <w:uiPriority w:val="99"/>
    <w:unhideWhenUsed/>
    <w:rsid w:val="004E4CD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4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cocallis@yahoo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2E5AC-3384-4FE9-A87C-EB86BC61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CHALMERS</dc:creator>
  <cp:lastModifiedBy>Eddie</cp:lastModifiedBy>
  <cp:revision>3</cp:revision>
  <cp:lastPrinted>2016-01-17T21:58:00Z</cp:lastPrinted>
  <dcterms:created xsi:type="dcterms:W3CDTF">2016-01-17T18:20:00Z</dcterms:created>
  <dcterms:modified xsi:type="dcterms:W3CDTF">2016-01-17T21:58:00Z</dcterms:modified>
</cp:coreProperties>
</file>